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61"/>
        <w:gridCol w:w="1784"/>
        <w:gridCol w:w="1902"/>
        <w:gridCol w:w="1949"/>
        <w:gridCol w:w="2043"/>
        <w:gridCol w:w="1833"/>
        <w:gridCol w:w="1741"/>
        <w:gridCol w:w="164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3EF2477" w14:textId="2CEB74BB" w:rsidR="00912BF4" w:rsidRDefault="00CE6AA5" w:rsidP="00A815CB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5B44A1">
              <w:t xml:space="preserve"> CED </w:t>
            </w:r>
            <w:r w:rsidR="00912BF4">
              <w:t xml:space="preserve">5.4 Describe the symptoms and </w:t>
            </w:r>
            <w:r w:rsidR="00F66F8D">
              <w:t>possible causes of selected disorders.</w:t>
            </w:r>
          </w:p>
          <w:p w14:paraId="451D44DC" w14:textId="77777777" w:rsidR="006C5020" w:rsidRPr="00F749FA" w:rsidRDefault="006C5020" w:rsidP="006268C0">
            <w:pPr>
              <w:rPr>
                <w:sz w:val="2"/>
                <w:szCs w:val="2"/>
              </w:rPr>
            </w:pPr>
          </w:p>
          <w:p w14:paraId="72BA9FC9" w14:textId="42CF0851" w:rsidR="00BD34AE" w:rsidRPr="00D92840" w:rsidRDefault="00BD34AE" w:rsidP="00CB523B">
            <w:pPr>
              <w:rPr>
                <w:rFonts w:cstheme="minorHAnsi"/>
                <w:bCs/>
                <w:sz w:val="4"/>
                <w:szCs w:val="4"/>
              </w:rPr>
            </w:pPr>
            <w:r>
              <w:rPr>
                <w:bCs/>
              </w:rPr>
              <w:t xml:space="preserve">                </w:t>
            </w:r>
          </w:p>
          <w:p w14:paraId="1B0E84FA" w14:textId="2DBD9E8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965B1">
        <w:trPr>
          <w:trHeight w:val="800"/>
        </w:trPr>
        <w:tc>
          <w:tcPr>
            <w:tcW w:w="136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784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02" w:type="dxa"/>
            <w:vAlign w:val="center"/>
          </w:tcPr>
          <w:p w14:paraId="2091A09A" w14:textId="5090AE31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49" w:type="dxa"/>
            <w:vAlign w:val="center"/>
          </w:tcPr>
          <w:p w14:paraId="5B078061" w14:textId="48E96445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3" w:type="dxa"/>
            <w:vAlign w:val="center"/>
          </w:tcPr>
          <w:p w14:paraId="081DDC2C" w14:textId="17FE4F3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3" w:type="dxa"/>
            <w:vAlign w:val="center"/>
          </w:tcPr>
          <w:p w14:paraId="5E59CD71" w14:textId="761D6923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4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4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965B1">
        <w:trPr>
          <w:trHeight w:val="1195"/>
        </w:trPr>
        <w:tc>
          <w:tcPr>
            <w:tcW w:w="136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4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02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4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3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3" w:type="dxa"/>
          </w:tcPr>
          <w:p w14:paraId="02972E1D" w14:textId="0DF83CC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41" w:type="dxa"/>
          </w:tcPr>
          <w:p w14:paraId="187ED31F" w14:textId="5534DFA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4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E2C57" w:rsidRPr="002D02E5" w14:paraId="74ECB0AA" w14:textId="77777777" w:rsidTr="000965B1">
        <w:trPr>
          <w:cantSplit/>
          <w:trHeight w:val="1058"/>
        </w:trPr>
        <w:tc>
          <w:tcPr>
            <w:tcW w:w="1361" w:type="dxa"/>
            <w:textDirection w:val="btLr"/>
            <w:vAlign w:val="center"/>
          </w:tcPr>
          <w:p w14:paraId="355D553C" w14:textId="06E82EDF" w:rsidR="003E2C57" w:rsidRPr="00C423AB" w:rsidRDefault="003E2C57" w:rsidP="003E2C57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4" w:type="dxa"/>
            <w:vAlign w:val="center"/>
          </w:tcPr>
          <w:p w14:paraId="56C85A18" w14:textId="2BEFD355" w:rsidR="00970E7B" w:rsidRPr="00A53F67" w:rsidRDefault="00970E7B" w:rsidP="00970E7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7936" behindDoc="0" locked="0" layoutInCell="1" allowOverlap="1" wp14:anchorId="14D0F33C" wp14:editId="2F1011D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023526850" name="Picture 102352685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912BF4"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0965B1">
              <w:rPr>
                <w:rFonts w:cstheme="minorHAnsi"/>
                <w:bCs/>
                <w:sz w:val="16"/>
                <w:szCs w:val="16"/>
              </w:rPr>
              <w:t>depressive and bipolar disorders.</w:t>
            </w:r>
          </w:p>
          <w:p w14:paraId="47590B19" w14:textId="695868A8" w:rsidR="003E2C57" w:rsidRPr="001E5399" w:rsidRDefault="00970E7B" w:rsidP="00970E7B">
            <w:pPr>
              <w:rPr>
                <w:rFonts w:cstheme="minorHAnsi"/>
                <w:b/>
                <w:sz w:val="16"/>
                <w:szCs w:val="28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16889B01" wp14:editId="11AF368E">
                  <wp:extent cx="118110" cy="94615"/>
                  <wp:effectExtent l="0" t="0" r="0" b="635"/>
                  <wp:docPr id="1809109081" name="Picture 1809109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 w:rsidR="00912BF4">
              <w:rPr>
                <w:rFonts w:cstheme="minorHAnsi"/>
                <w:bCs/>
                <w:sz w:val="16"/>
                <w:szCs w:val="16"/>
              </w:rPr>
              <w:t xml:space="preserve"> explain </w:t>
            </w:r>
            <w:r w:rsidR="000965B1">
              <w:rPr>
                <w:rFonts w:cstheme="minorHAnsi"/>
                <w:bCs/>
                <w:sz w:val="16"/>
                <w:szCs w:val="16"/>
              </w:rPr>
              <w:t>how depressive and bipolar disorders affect behavior and mental processes.</w:t>
            </w:r>
          </w:p>
        </w:tc>
        <w:tc>
          <w:tcPr>
            <w:tcW w:w="1902" w:type="dxa"/>
            <w:vAlign w:val="center"/>
          </w:tcPr>
          <w:p w14:paraId="739FBD2B" w14:textId="4BFC330C" w:rsidR="003E2C57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 w:rsidR="000965B1">
              <w:rPr>
                <w:rFonts w:cstheme="minorHAnsi"/>
                <w:sz w:val="20"/>
                <w:szCs w:val="20"/>
              </w:rPr>
              <w:t>What is depression?</w:t>
            </w:r>
          </w:p>
        </w:tc>
        <w:tc>
          <w:tcPr>
            <w:tcW w:w="1949" w:type="dxa"/>
            <w:vAlign w:val="center"/>
          </w:tcPr>
          <w:p w14:paraId="3E0B8FD4" w14:textId="74D945A0" w:rsidR="004F1230" w:rsidRPr="002D02E5" w:rsidRDefault="000965B1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– Depressive and Bipolar Disorders</w:t>
            </w:r>
          </w:p>
        </w:tc>
        <w:tc>
          <w:tcPr>
            <w:tcW w:w="2043" w:type="dxa"/>
            <w:vAlign w:val="center"/>
          </w:tcPr>
          <w:p w14:paraId="5C99985F" w14:textId="2BCD861A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833" w:type="dxa"/>
            <w:vAlign w:val="center"/>
          </w:tcPr>
          <w:p w14:paraId="0B7764FC" w14:textId="08668492" w:rsidR="003E2C57" w:rsidRPr="002D02E5" w:rsidRDefault="003E2C57" w:rsidP="003E2C57">
            <w:pPr>
              <w:rPr>
                <w:rFonts w:cstheme="minorHAnsi"/>
              </w:rPr>
            </w:pPr>
          </w:p>
        </w:tc>
        <w:tc>
          <w:tcPr>
            <w:tcW w:w="1741" w:type="dxa"/>
            <w:vAlign w:val="center"/>
          </w:tcPr>
          <w:p w14:paraId="7E69BD4F" w14:textId="7C24D9E4" w:rsidR="003E2C57" w:rsidRPr="002D02E5" w:rsidRDefault="000965B1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>Choice Assignment</w:t>
            </w:r>
          </w:p>
        </w:tc>
        <w:tc>
          <w:tcPr>
            <w:tcW w:w="1648" w:type="dxa"/>
            <w:vAlign w:val="center"/>
          </w:tcPr>
          <w:p w14:paraId="39906E85" w14:textId="56282F9A" w:rsidR="003E2C57" w:rsidRPr="002D02E5" w:rsidRDefault="00970E7B" w:rsidP="003E2C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0965B1">
              <w:rPr>
                <w:rFonts w:cstheme="minorHAnsi"/>
              </w:rPr>
              <w:t>Fictional character</w:t>
            </w:r>
          </w:p>
        </w:tc>
      </w:tr>
      <w:tr w:rsidR="000965B1" w:rsidRPr="002D02E5" w14:paraId="564B18BB" w14:textId="77777777" w:rsidTr="000965B1">
        <w:trPr>
          <w:cantSplit/>
          <w:trHeight w:val="1076"/>
        </w:trPr>
        <w:tc>
          <w:tcPr>
            <w:tcW w:w="1361" w:type="dxa"/>
            <w:textDirection w:val="btLr"/>
            <w:vAlign w:val="center"/>
          </w:tcPr>
          <w:p w14:paraId="37426D7C" w14:textId="1B4E7C81" w:rsidR="000965B1" w:rsidRPr="00C423AB" w:rsidRDefault="000965B1" w:rsidP="000965B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4" w:type="dxa"/>
            <w:vAlign w:val="center"/>
          </w:tcPr>
          <w:p w14:paraId="035DD219" w14:textId="77777777" w:rsidR="000965B1" w:rsidRPr="00A53F67" w:rsidRDefault="000965B1" w:rsidP="000965B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8416" behindDoc="0" locked="0" layoutInCell="1" allowOverlap="1" wp14:anchorId="7529493C" wp14:editId="4BEB7330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986710507" name="Picture 98671050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Cs/>
                <w:sz w:val="16"/>
                <w:szCs w:val="16"/>
              </w:rPr>
              <w:t xml:space="preserve">about </w:t>
            </w:r>
          </w:p>
          <w:p w14:paraId="7E0EF547" w14:textId="4151AB66" w:rsidR="000965B1" w:rsidRPr="00100AE0" w:rsidRDefault="000965B1" w:rsidP="000965B1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2AEE3F6" wp14:editId="2A6C20F2">
                  <wp:extent cx="118110" cy="94615"/>
                  <wp:effectExtent l="0" t="0" r="0" b="635"/>
                  <wp:docPr id="984902836" name="Picture 98490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explain </w:t>
            </w:r>
          </w:p>
        </w:tc>
        <w:tc>
          <w:tcPr>
            <w:tcW w:w="1902" w:type="dxa"/>
            <w:vAlign w:val="center"/>
          </w:tcPr>
          <w:p w14:paraId="1A69A2A1" w14:textId="1ED3686B" w:rsidR="000965B1" w:rsidRPr="002D02E5" w:rsidRDefault="000965B1" w:rsidP="000965B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BLOCK A</w:t>
            </w:r>
          </w:p>
        </w:tc>
        <w:tc>
          <w:tcPr>
            <w:tcW w:w="1949" w:type="dxa"/>
            <w:vAlign w:val="center"/>
          </w:tcPr>
          <w:p w14:paraId="1EE4AD17" w14:textId="18E0B460" w:rsidR="000965B1" w:rsidRPr="002D02E5" w:rsidRDefault="000965B1" w:rsidP="000965B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BLOCK A</w:t>
            </w:r>
          </w:p>
        </w:tc>
        <w:tc>
          <w:tcPr>
            <w:tcW w:w="2043" w:type="dxa"/>
            <w:vAlign w:val="center"/>
          </w:tcPr>
          <w:p w14:paraId="45D10E6B" w14:textId="7F74934C" w:rsidR="000965B1" w:rsidRPr="002D02E5" w:rsidRDefault="000965B1" w:rsidP="000965B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BLOCK A</w:t>
            </w:r>
          </w:p>
        </w:tc>
        <w:tc>
          <w:tcPr>
            <w:tcW w:w="1833" w:type="dxa"/>
            <w:vAlign w:val="center"/>
          </w:tcPr>
          <w:p w14:paraId="0022E828" w14:textId="3643D54D" w:rsidR="000965B1" w:rsidRPr="002D02E5" w:rsidRDefault="000965B1" w:rsidP="000965B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BLOCK A</w:t>
            </w:r>
          </w:p>
        </w:tc>
        <w:tc>
          <w:tcPr>
            <w:tcW w:w="1741" w:type="dxa"/>
            <w:vAlign w:val="center"/>
          </w:tcPr>
          <w:p w14:paraId="5630EC5E" w14:textId="635ACD34" w:rsidR="000965B1" w:rsidRPr="002D02E5" w:rsidRDefault="000965B1" w:rsidP="000965B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BLOCK A</w:t>
            </w:r>
          </w:p>
        </w:tc>
        <w:tc>
          <w:tcPr>
            <w:tcW w:w="1648" w:type="dxa"/>
            <w:vAlign w:val="center"/>
          </w:tcPr>
          <w:p w14:paraId="2DE8C7F0" w14:textId="0164F7F2" w:rsidR="000965B1" w:rsidRPr="002D02E5" w:rsidRDefault="000965B1" w:rsidP="000965B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NO CLASS BLOCK A</w:t>
            </w:r>
          </w:p>
        </w:tc>
      </w:tr>
      <w:tr w:rsidR="000965B1" w:rsidRPr="002D02E5" w14:paraId="2A78BB25" w14:textId="77777777" w:rsidTr="000965B1">
        <w:trPr>
          <w:cantSplit/>
          <w:trHeight w:val="1249"/>
        </w:trPr>
        <w:tc>
          <w:tcPr>
            <w:tcW w:w="1361" w:type="dxa"/>
            <w:textDirection w:val="btLr"/>
            <w:vAlign w:val="center"/>
          </w:tcPr>
          <w:p w14:paraId="1A008FE8" w14:textId="2D0B1C6F" w:rsidR="000965B1" w:rsidRPr="00C423AB" w:rsidRDefault="000965B1" w:rsidP="000965B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4" w:type="dxa"/>
            <w:vAlign w:val="center"/>
          </w:tcPr>
          <w:p w14:paraId="5C53A333" w14:textId="0D6FF9F9" w:rsidR="000965B1" w:rsidRPr="00A53F67" w:rsidRDefault="000965B1" w:rsidP="000965B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0464" behindDoc="0" locked="0" layoutInCell="1" allowOverlap="1" wp14:anchorId="5A02BDA0" wp14:editId="36318129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902091563" name="Picture 190209156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>
              <w:rPr>
                <w:rFonts w:cstheme="minorHAnsi"/>
                <w:bCs/>
                <w:sz w:val="16"/>
                <w:szCs w:val="16"/>
              </w:rPr>
              <w:t>anxiety and obsessive-compulsive disorders.</w:t>
            </w:r>
          </w:p>
          <w:p w14:paraId="4BA88B9A" w14:textId="19E53CD4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434DA29" wp14:editId="1AA22FB0">
                  <wp:extent cx="118110" cy="94615"/>
                  <wp:effectExtent l="0" t="0" r="0" b="635"/>
                  <wp:docPr id="1402304430" name="Picture 140230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explain 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 xml:space="preserve">how </w:t>
            </w:r>
            <w:r>
              <w:rPr>
                <w:rFonts w:cstheme="minorHAnsi"/>
                <w:bCs/>
                <w:sz w:val="16"/>
                <w:szCs w:val="16"/>
              </w:rPr>
              <w:t>anxiety and obsessive-compulsive</w:t>
            </w:r>
            <w:r>
              <w:rPr>
                <w:rFonts w:cstheme="minorHAnsi"/>
                <w:bCs/>
                <w:sz w:val="16"/>
                <w:szCs w:val="16"/>
              </w:rPr>
              <w:t xml:space="preserve"> disorders affect behavior and mental processes.</w:t>
            </w:r>
          </w:p>
        </w:tc>
        <w:tc>
          <w:tcPr>
            <w:tcW w:w="1902" w:type="dxa"/>
            <w:vAlign w:val="center"/>
          </w:tcPr>
          <w:p w14:paraId="37F1D968" w14:textId="621D4BDB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>
              <w:rPr>
                <w:rFonts w:cstheme="minorHAnsi"/>
                <w:sz w:val="20"/>
                <w:szCs w:val="20"/>
              </w:rPr>
              <w:t>What is anxiety?</w:t>
            </w:r>
          </w:p>
        </w:tc>
        <w:tc>
          <w:tcPr>
            <w:tcW w:w="1949" w:type="dxa"/>
            <w:vAlign w:val="center"/>
          </w:tcPr>
          <w:p w14:paraId="1C006E23" w14:textId="3321315F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– Anxiety and Obsessive-Compulsive Disorders</w:t>
            </w:r>
          </w:p>
        </w:tc>
        <w:tc>
          <w:tcPr>
            <w:tcW w:w="2043" w:type="dxa"/>
            <w:vAlign w:val="center"/>
          </w:tcPr>
          <w:p w14:paraId="578DEA5D" w14:textId="71A63EA9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A64CDB8" w14:textId="590DF52A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0835072E" w14:textId="506B660F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Choice Assignment</w:t>
            </w:r>
          </w:p>
        </w:tc>
        <w:tc>
          <w:tcPr>
            <w:tcW w:w="1648" w:type="dxa"/>
            <w:vAlign w:val="center"/>
          </w:tcPr>
          <w:p w14:paraId="75612296" w14:textId="03B6C066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Exit Ticket: </w:t>
            </w:r>
            <w:r>
              <w:rPr>
                <w:rFonts w:cstheme="minorHAnsi"/>
              </w:rPr>
              <w:t>Fictional Character</w:t>
            </w:r>
          </w:p>
        </w:tc>
      </w:tr>
      <w:tr w:rsidR="000965B1" w:rsidRPr="002D02E5" w14:paraId="2FF05BFF" w14:textId="77777777" w:rsidTr="000965B1">
        <w:trPr>
          <w:cantSplit/>
          <w:trHeight w:val="1166"/>
        </w:trPr>
        <w:tc>
          <w:tcPr>
            <w:tcW w:w="1361" w:type="dxa"/>
            <w:textDirection w:val="btLr"/>
            <w:vAlign w:val="center"/>
          </w:tcPr>
          <w:p w14:paraId="74B04E95" w14:textId="1E4E9150" w:rsidR="000965B1" w:rsidRPr="00C423AB" w:rsidRDefault="000965B1" w:rsidP="000965B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4" w:type="dxa"/>
            <w:vAlign w:val="center"/>
          </w:tcPr>
          <w:p w14:paraId="082CA5D1" w14:textId="0B400780" w:rsidR="000965B1" w:rsidRPr="00A53F67" w:rsidRDefault="000965B1" w:rsidP="000965B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00BEE7B0" wp14:editId="36CAECF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937140403" name="Picture 1937140403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>
              <w:rPr>
                <w:rFonts w:cstheme="minorHAnsi"/>
                <w:bCs/>
                <w:sz w:val="16"/>
                <w:szCs w:val="16"/>
              </w:rPr>
              <w:t xml:space="preserve">dissociative, stress-related, and feeding/eating disorders. </w:t>
            </w:r>
          </w:p>
          <w:p w14:paraId="27FEF938" w14:textId="2DCAE7D4" w:rsidR="000965B1" w:rsidRPr="006B30BA" w:rsidRDefault="000965B1" w:rsidP="000965B1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21F13851" wp14:editId="3E0A3B0A">
                  <wp:extent cx="118110" cy="94615"/>
                  <wp:effectExtent l="0" t="0" r="0" b="635"/>
                  <wp:docPr id="1705386409" name="Picture 170538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explain </w:t>
            </w:r>
            <w:r>
              <w:rPr>
                <w:rFonts w:cstheme="minorHAnsi"/>
                <w:bCs/>
                <w:sz w:val="16"/>
                <w:szCs w:val="16"/>
              </w:rPr>
              <w:t xml:space="preserve">how  </w:t>
            </w:r>
            <w:r>
              <w:rPr>
                <w:rFonts w:cstheme="minorHAnsi"/>
                <w:bCs/>
                <w:sz w:val="16"/>
                <w:szCs w:val="16"/>
              </w:rPr>
              <w:t>dissociative, stress-related, and feeding/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t>eating disorders</w:t>
            </w:r>
            <w:r>
              <w:rPr>
                <w:rFonts w:cstheme="minorHAnsi"/>
                <w:bCs/>
                <w:sz w:val="16"/>
                <w:szCs w:val="16"/>
              </w:rPr>
              <w:t xml:space="preserve">  </w:t>
            </w:r>
            <w:r>
              <w:rPr>
                <w:rFonts w:cstheme="minorHAnsi"/>
                <w:bCs/>
                <w:sz w:val="16"/>
                <w:szCs w:val="16"/>
              </w:rPr>
              <w:t>affect behavior and mental processes.</w:t>
            </w:r>
          </w:p>
        </w:tc>
        <w:tc>
          <w:tcPr>
            <w:tcW w:w="1902" w:type="dxa"/>
            <w:vAlign w:val="center"/>
          </w:tcPr>
          <w:p w14:paraId="61274EBE" w14:textId="3EACF9D7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>
              <w:rPr>
                <w:rFonts w:cstheme="minorHAnsi"/>
                <w:sz w:val="20"/>
                <w:szCs w:val="20"/>
              </w:rPr>
              <w:t>Review stress</w:t>
            </w:r>
          </w:p>
        </w:tc>
        <w:tc>
          <w:tcPr>
            <w:tcW w:w="1949" w:type="dxa"/>
            <w:vAlign w:val="center"/>
          </w:tcPr>
          <w:p w14:paraId="7BAB9F2C" w14:textId="261F0E9C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– Dissociative, stress-related, feeding/ eating disorders</w:t>
            </w:r>
          </w:p>
        </w:tc>
        <w:tc>
          <w:tcPr>
            <w:tcW w:w="2043" w:type="dxa"/>
            <w:vAlign w:val="center"/>
          </w:tcPr>
          <w:p w14:paraId="02066648" w14:textId="28CD63D6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4A8E7F0B" w14:textId="09ABD412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57ACAD40" w14:textId="3A811203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Choice Assignment</w:t>
            </w:r>
          </w:p>
        </w:tc>
        <w:tc>
          <w:tcPr>
            <w:tcW w:w="1648" w:type="dxa"/>
            <w:vAlign w:val="center"/>
          </w:tcPr>
          <w:p w14:paraId="167F6272" w14:textId="7B2C5333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Exit Ticket: </w:t>
            </w:r>
            <w:r>
              <w:rPr>
                <w:rFonts w:cstheme="minorHAnsi"/>
              </w:rPr>
              <w:t>Fictional Character</w:t>
            </w:r>
          </w:p>
        </w:tc>
      </w:tr>
      <w:tr w:rsidR="000965B1" w:rsidRPr="002D02E5" w14:paraId="4C1484AE" w14:textId="77777777" w:rsidTr="000965B1">
        <w:trPr>
          <w:cantSplit/>
          <w:trHeight w:val="1067"/>
        </w:trPr>
        <w:tc>
          <w:tcPr>
            <w:tcW w:w="1361" w:type="dxa"/>
            <w:textDirection w:val="btLr"/>
            <w:vAlign w:val="center"/>
          </w:tcPr>
          <w:p w14:paraId="6882D6BD" w14:textId="47296C60" w:rsidR="000965B1" w:rsidRPr="00C423AB" w:rsidRDefault="000965B1" w:rsidP="000965B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84" w:type="dxa"/>
            <w:vAlign w:val="center"/>
          </w:tcPr>
          <w:p w14:paraId="0319F837" w14:textId="6B07CD28" w:rsidR="000965B1" w:rsidRPr="00A53F67" w:rsidRDefault="000965B1" w:rsidP="000965B1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4560" behindDoc="0" locked="0" layoutInCell="1" allowOverlap="1" wp14:anchorId="322F3157" wp14:editId="5784B40A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19685</wp:posOffset>
                  </wp:positionV>
                  <wp:extent cx="133985" cy="131445"/>
                  <wp:effectExtent l="0" t="0" r="0" b="1905"/>
                  <wp:wrapNone/>
                  <wp:docPr id="1306213422" name="Picture 130621342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Pr="00CF131E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Cs/>
                <w:sz w:val="16"/>
                <w:szCs w:val="16"/>
              </w:rPr>
              <w:t xml:space="preserve">about </w:t>
            </w:r>
            <w:r w:rsidR="00E93D67">
              <w:rPr>
                <w:rFonts w:cstheme="minorHAnsi"/>
                <w:bCs/>
                <w:sz w:val="16"/>
                <w:szCs w:val="16"/>
              </w:rPr>
              <w:t>personality disorders.</w:t>
            </w:r>
          </w:p>
          <w:p w14:paraId="7E7511D5" w14:textId="7B9B9729" w:rsidR="000965B1" w:rsidRPr="00971CD9" w:rsidRDefault="000965B1" w:rsidP="000965B1">
            <w:pPr>
              <w:rPr>
                <w:rFonts w:cstheme="minorHAnsi"/>
                <w:b/>
                <w:sz w:val="16"/>
                <w:szCs w:val="16"/>
              </w:rPr>
            </w:pPr>
            <w:r w:rsidRPr="00A53F67">
              <w:rPr>
                <w:rFonts w:cstheme="minorHAnsi"/>
                <w:bCs/>
                <w:noProof/>
              </w:rPr>
              <w:drawing>
                <wp:inline distT="0" distB="0" distL="0" distR="0" wp14:anchorId="18FBD0E2" wp14:editId="0F891B23">
                  <wp:extent cx="118110" cy="94615"/>
                  <wp:effectExtent l="0" t="0" r="0" b="635"/>
                  <wp:docPr id="1403183271" name="Picture 1403183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3F67">
              <w:rPr>
                <w:rFonts w:cstheme="minorHAnsi"/>
                <w:bCs/>
              </w:rPr>
              <w:t xml:space="preserve"> </w:t>
            </w:r>
            <w:r w:rsidRPr="00A53F67">
              <w:rPr>
                <w:rFonts w:cstheme="minorHAnsi"/>
                <w:bCs/>
                <w:sz w:val="16"/>
                <w:szCs w:val="16"/>
              </w:rPr>
              <w:t>I can</w:t>
            </w:r>
            <w:r>
              <w:rPr>
                <w:rFonts w:cstheme="minorHAnsi"/>
                <w:bCs/>
                <w:sz w:val="16"/>
                <w:szCs w:val="16"/>
              </w:rPr>
              <w:t xml:space="preserve"> explain </w:t>
            </w:r>
            <w:r w:rsidR="00E93D67">
              <w:rPr>
                <w:rFonts w:cstheme="minorHAnsi"/>
                <w:bCs/>
                <w:sz w:val="16"/>
                <w:szCs w:val="16"/>
              </w:rPr>
              <w:t>how personality disorders affect behavior and mental processes.</w:t>
            </w:r>
          </w:p>
        </w:tc>
        <w:tc>
          <w:tcPr>
            <w:tcW w:w="1902" w:type="dxa"/>
            <w:vAlign w:val="center"/>
          </w:tcPr>
          <w:p w14:paraId="6C3A1E46" w14:textId="7D915C81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Now: </w:t>
            </w:r>
            <w:r w:rsidR="00E93D67">
              <w:rPr>
                <w:rFonts w:cstheme="minorHAnsi"/>
                <w:sz w:val="20"/>
                <w:szCs w:val="20"/>
              </w:rPr>
              <w:t>What do you think of when you hear personality disorder?</w:t>
            </w:r>
          </w:p>
        </w:tc>
        <w:tc>
          <w:tcPr>
            <w:tcW w:w="1949" w:type="dxa"/>
            <w:vAlign w:val="center"/>
          </w:tcPr>
          <w:p w14:paraId="0CA8540D" w14:textId="148CCE36" w:rsidR="000965B1" w:rsidRPr="00F749FA" w:rsidRDefault="00E93D67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– personality disorders</w:t>
            </w:r>
          </w:p>
        </w:tc>
        <w:tc>
          <w:tcPr>
            <w:tcW w:w="2043" w:type="dxa"/>
            <w:vAlign w:val="center"/>
          </w:tcPr>
          <w:p w14:paraId="30AD2A80" w14:textId="7AA0F62A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14:paraId="7E4437AE" w14:textId="1E42EACB" w:rsidR="000965B1" w:rsidRPr="00F749FA" w:rsidRDefault="000965B1" w:rsidP="000965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1" w:type="dxa"/>
            <w:vAlign w:val="center"/>
          </w:tcPr>
          <w:p w14:paraId="1A18FD7B" w14:textId="0903FDC8" w:rsidR="000965B1" w:rsidRPr="00F749FA" w:rsidRDefault="00E93D67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Choice Assignment</w:t>
            </w:r>
          </w:p>
        </w:tc>
        <w:tc>
          <w:tcPr>
            <w:tcW w:w="1648" w:type="dxa"/>
            <w:vAlign w:val="center"/>
          </w:tcPr>
          <w:p w14:paraId="19CB3698" w14:textId="77777777" w:rsidR="000965B1" w:rsidRDefault="000965B1" w:rsidP="000965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4BC1277B" w14:textId="198413D1" w:rsidR="00E93D67" w:rsidRPr="00F749FA" w:rsidRDefault="00E93D67" w:rsidP="000965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Fictional Character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4614CF1C" w:rsidR="004B7489" w:rsidRPr="005348AF" w:rsidRDefault="005348AF" w:rsidP="002C4A96">
      <w:pPr>
        <w:rPr>
          <w:b/>
          <w:bCs/>
        </w:rPr>
      </w:pPr>
      <w:r>
        <w:rPr>
          <w:b/>
          <w:bCs/>
        </w:rPr>
        <w:t>All resources available in Canvas unless otherwise noted.</w:t>
      </w:r>
    </w:p>
    <w:sectPr w:rsidR="004B7489" w:rsidRPr="005348AF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602E" w14:textId="77777777" w:rsidR="00A06B24" w:rsidRDefault="00A06B24" w:rsidP="00B8594D">
      <w:pPr>
        <w:spacing w:after="0" w:line="240" w:lineRule="auto"/>
      </w:pPr>
      <w:r>
        <w:separator/>
      </w:r>
    </w:p>
  </w:endnote>
  <w:endnote w:type="continuationSeparator" w:id="0">
    <w:p w14:paraId="5E3EADE6" w14:textId="77777777" w:rsidR="00A06B24" w:rsidRDefault="00A06B2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1007" w14:textId="77777777" w:rsidR="00A06B24" w:rsidRDefault="00A06B24" w:rsidP="00B8594D">
      <w:pPr>
        <w:spacing w:after="0" w:line="240" w:lineRule="auto"/>
      </w:pPr>
      <w:r>
        <w:separator/>
      </w:r>
    </w:p>
  </w:footnote>
  <w:footnote w:type="continuationSeparator" w:id="0">
    <w:p w14:paraId="65875CD5" w14:textId="77777777" w:rsidR="00A06B24" w:rsidRDefault="00A06B2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30645153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5B001B">
      <w:rPr>
        <w:b/>
        <w:bCs/>
        <w:sz w:val="24"/>
        <w:szCs w:val="28"/>
      </w:rPr>
      <w:t xml:space="preserve">March </w:t>
    </w:r>
    <w:r w:rsidR="000965B1">
      <w:rPr>
        <w:b/>
        <w:bCs/>
        <w:sz w:val="24"/>
        <w:szCs w:val="28"/>
      </w:rPr>
      <w:t>31-April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2F2B"/>
    <w:rsid w:val="000076C4"/>
    <w:rsid w:val="00032304"/>
    <w:rsid w:val="00070D56"/>
    <w:rsid w:val="000738B8"/>
    <w:rsid w:val="00074012"/>
    <w:rsid w:val="000965B1"/>
    <w:rsid w:val="000977E2"/>
    <w:rsid w:val="000A01E2"/>
    <w:rsid w:val="000C0AD1"/>
    <w:rsid w:val="000D0F20"/>
    <w:rsid w:val="000E149A"/>
    <w:rsid w:val="000E285D"/>
    <w:rsid w:val="000E7846"/>
    <w:rsid w:val="00100AE0"/>
    <w:rsid w:val="00107660"/>
    <w:rsid w:val="001242C6"/>
    <w:rsid w:val="00134848"/>
    <w:rsid w:val="00141449"/>
    <w:rsid w:val="00144C50"/>
    <w:rsid w:val="001707F8"/>
    <w:rsid w:val="001840CA"/>
    <w:rsid w:val="001A7A86"/>
    <w:rsid w:val="001D413F"/>
    <w:rsid w:val="001E5399"/>
    <w:rsid w:val="002116E6"/>
    <w:rsid w:val="00214748"/>
    <w:rsid w:val="00221E3C"/>
    <w:rsid w:val="002431E9"/>
    <w:rsid w:val="00243CA2"/>
    <w:rsid w:val="0025055E"/>
    <w:rsid w:val="002510F0"/>
    <w:rsid w:val="00265B3A"/>
    <w:rsid w:val="00266BCE"/>
    <w:rsid w:val="00275E5E"/>
    <w:rsid w:val="00290709"/>
    <w:rsid w:val="0029264B"/>
    <w:rsid w:val="002A5244"/>
    <w:rsid w:val="002A66E0"/>
    <w:rsid w:val="002C0054"/>
    <w:rsid w:val="002C1195"/>
    <w:rsid w:val="002C4A96"/>
    <w:rsid w:val="002D02E5"/>
    <w:rsid w:val="002F2CDB"/>
    <w:rsid w:val="00326AF5"/>
    <w:rsid w:val="00337B3A"/>
    <w:rsid w:val="00341831"/>
    <w:rsid w:val="00371D12"/>
    <w:rsid w:val="00377CCE"/>
    <w:rsid w:val="00381816"/>
    <w:rsid w:val="0038575B"/>
    <w:rsid w:val="00392632"/>
    <w:rsid w:val="003C0394"/>
    <w:rsid w:val="003C7A80"/>
    <w:rsid w:val="003D09B6"/>
    <w:rsid w:val="003E2C57"/>
    <w:rsid w:val="004236EF"/>
    <w:rsid w:val="00427C06"/>
    <w:rsid w:val="00454AEC"/>
    <w:rsid w:val="004A35F8"/>
    <w:rsid w:val="004A6B5B"/>
    <w:rsid w:val="004B7489"/>
    <w:rsid w:val="004E2616"/>
    <w:rsid w:val="004F1230"/>
    <w:rsid w:val="004F5A1A"/>
    <w:rsid w:val="00502A5E"/>
    <w:rsid w:val="0050540B"/>
    <w:rsid w:val="005345E0"/>
    <w:rsid w:val="005348AF"/>
    <w:rsid w:val="0055541D"/>
    <w:rsid w:val="00586FE1"/>
    <w:rsid w:val="00590ABD"/>
    <w:rsid w:val="0059488A"/>
    <w:rsid w:val="005B001B"/>
    <w:rsid w:val="005B44A1"/>
    <w:rsid w:val="005C2C4F"/>
    <w:rsid w:val="005C76AB"/>
    <w:rsid w:val="005E63C1"/>
    <w:rsid w:val="005E67AC"/>
    <w:rsid w:val="005F75CD"/>
    <w:rsid w:val="006224A5"/>
    <w:rsid w:val="006268C0"/>
    <w:rsid w:val="00632925"/>
    <w:rsid w:val="006421F6"/>
    <w:rsid w:val="00654DC2"/>
    <w:rsid w:val="00660706"/>
    <w:rsid w:val="00661BC1"/>
    <w:rsid w:val="00675972"/>
    <w:rsid w:val="00676C03"/>
    <w:rsid w:val="0069158C"/>
    <w:rsid w:val="00692FB2"/>
    <w:rsid w:val="006B221C"/>
    <w:rsid w:val="006B30BA"/>
    <w:rsid w:val="006C5020"/>
    <w:rsid w:val="006F0149"/>
    <w:rsid w:val="00756C7A"/>
    <w:rsid w:val="00784109"/>
    <w:rsid w:val="00796840"/>
    <w:rsid w:val="007C0841"/>
    <w:rsid w:val="007F7246"/>
    <w:rsid w:val="008046F0"/>
    <w:rsid w:val="00812004"/>
    <w:rsid w:val="008128BF"/>
    <w:rsid w:val="008220B2"/>
    <w:rsid w:val="008234DA"/>
    <w:rsid w:val="00831FD1"/>
    <w:rsid w:val="00836437"/>
    <w:rsid w:val="00842924"/>
    <w:rsid w:val="00862250"/>
    <w:rsid w:val="00863966"/>
    <w:rsid w:val="00865613"/>
    <w:rsid w:val="00872678"/>
    <w:rsid w:val="00872774"/>
    <w:rsid w:val="008826E9"/>
    <w:rsid w:val="008902E0"/>
    <w:rsid w:val="008B0C63"/>
    <w:rsid w:val="008D4061"/>
    <w:rsid w:val="008D4FEA"/>
    <w:rsid w:val="00912BF4"/>
    <w:rsid w:val="00916173"/>
    <w:rsid w:val="00917166"/>
    <w:rsid w:val="00926FBB"/>
    <w:rsid w:val="009330C5"/>
    <w:rsid w:val="00950ED8"/>
    <w:rsid w:val="009531A5"/>
    <w:rsid w:val="00954B0F"/>
    <w:rsid w:val="009622C2"/>
    <w:rsid w:val="00970E7B"/>
    <w:rsid w:val="00971CD9"/>
    <w:rsid w:val="0097677C"/>
    <w:rsid w:val="00977213"/>
    <w:rsid w:val="00982482"/>
    <w:rsid w:val="009947CB"/>
    <w:rsid w:val="009A1F48"/>
    <w:rsid w:val="009C04A2"/>
    <w:rsid w:val="009F1972"/>
    <w:rsid w:val="00A06B24"/>
    <w:rsid w:val="00A20CBC"/>
    <w:rsid w:val="00A4640F"/>
    <w:rsid w:val="00A54B17"/>
    <w:rsid w:val="00A815CB"/>
    <w:rsid w:val="00AB452B"/>
    <w:rsid w:val="00AB7A3A"/>
    <w:rsid w:val="00AC6005"/>
    <w:rsid w:val="00AC6080"/>
    <w:rsid w:val="00AC70E0"/>
    <w:rsid w:val="00B13DAF"/>
    <w:rsid w:val="00B31C04"/>
    <w:rsid w:val="00B411A8"/>
    <w:rsid w:val="00B41B19"/>
    <w:rsid w:val="00B43A4E"/>
    <w:rsid w:val="00B81779"/>
    <w:rsid w:val="00B8594D"/>
    <w:rsid w:val="00B9330D"/>
    <w:rsid w:val="00BA07B9"/>
    <w:rsid w:val="00BA3606"/>
    <w:rsid w:val="00BB4E72"/>
    <w:rsid w:val="00BC3A0E"/>
    <w:rsid w:val="00BD34AE"/>
    <w:rsid w:val="00BD70CE"/>
    <w:rsid w:val="00C00778"/>
    <w:rsid w:val="00C25FFF"/>
    <w:rsid w:val="00C423AB"/>
    <w:rsid w:val="00C459EC"/>
    <w:rsid w:val="00C8090E"/>
    <w:rsid w:val="00C83024"/>
    <w:rsid w:val="00C90925"/>
    <w:rsid w:val="00C93C79"/>
    <w:rsid w:val="00CA6830"/>
    <w:rsid w:val="00CB3D54"/>
    <w:rsid w:val="00CB523B"/>
    <w:rsid w:val="00CE28AC"/>
    <w:rsid w:val="00CE2D90"/>
    <w:rsid w:val="00CE6AA5"/>
    <w:rsid w:val="00D02936"/>
    <w:rsid w:val="00D16F97"/>
    <w:rsid w:val="00D440D1"/>
    <w:rsid w:val="00D4771B"/>
    <w:rsid w:val="00D514E8"/>
    <w:rsid w:val="00D534F8"/>
    <w:rsid w:val="00D67312"/>
    <w:rsid w:val="00D717EE"/>
    <w:rsid w:val="00D92840"/>
    <w:rsid w:val="00D93711"/>
    <w:rsid w:val="00DB47F0"/>
    <w:rsid w:val="00DD6E98"/>
    <w:rsid w:val="00DE634A"/>
    <w:rsid w:val="00DF1BE7"/>
    <w:rsid w:val="00DF217E"/>
    <w:rsid w:val="00DF7271"/>
    <w:rsid w:val="00E0389E"/>
    <w:rsid w:val="00E42C57"/>
    <w:rsid w:val="00E534E8"/>
    <w:rsid w:val="00E641BF"/>
    <w:rsid w:val="00E712C6"/>
    <w:rsid w:val="00E824B5"/>
    <w:rsid w:val="00E8252A"/>
    <w:rsid w:val="00E903B7"/>
    <w:rsid w:val="00E93D67"/>
    <w:rsid w:val="00EA0B9C"/>
    <w:rsid w:val="00ED1FE1"/>
    <w:rsid w:val="00ED378C"/>
    <w:rsid w:val="00F2135F"/>
    <w:rsid w:val="00F23D21"/>
    <w:rsid w:val="00F45792"/>
    <w:rsid w:val="00F4613A"/>
    <w:rsid w:val="00F53F20"/>
    <w:rsid w:val="00F66F8D"/>
    <w:rsid w:val="00F71BA3"/>
    <w:rsid w:val="00F749FA"/>
    <w:rsid w:val="00FB44E5"/>
    <w:rsid w:val="00FC6374"/>
    <w:rsid w:val="00FD1EC7"/>
    <w:rsid w:val="00FD583C"/>
    <w:rsid w:val="00FD76DF"/>
    <w:rsid w:val="00FF10A4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2025-03-30T14:46:00Z</dcterms:created>
  <dcterms:modified xsi:type="dcterms:W3CDTF">2025-03-30T14:56:00Z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